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8A06" w14:textId="1A2E868B" w:rsidR="0094484D" w:rsidRDefault="00611DC5" w:rsidP="00A965F2">
      <w:pPr>
        <w:pStyle w:val="Heading3"/>
        <w:rPr>
          <w:b/>
        </w:rPr>
      </w:pPr>
      <w:r>
        <w:t>EIM</w:t>
      </w:r>
      <w:r w:rsidR="00337DEA">
        <w:t xml:space="preserve"> Newsletter Announcement </w:t>
      </w:r>
    </w:p>
    <w:p w14:paraId="686C9E0A" w14:textId="3FBB2391" w:rsidR="00740739" w:rsidRDefault="00611DC5" w:rsidP="00611DC5">
      <w:pPr>
        <w:rPr>
          <w:rFonts w:asciiTheme="minorHAnsi" w:eastAsia="Times New Roman" w:hAnsiTheme="minorHAnsi" w:cstheme="minorHAnsi"/>
          <w:lang w:val="en-GB" w:eastAsia="en-US"/>
        </w:rPr>
      </w:pPr>
      <w:r>
        <w:rPr>
          <w:rFonts w:cs="Calibri"/>
          <w:b/>
          <w:noProof/>
        </w:rPr>
        <w:drawing>
          <wp:anchor distT="0" distB="0" distL="114300" distR="114300" simplePos="0" relativeHeight="251658240" behindDoc="0" locked="0" layoutInCell="1" allowOverlap="1" wp14:anchorId="1AA5D0CD" wp14:editId="67E775EF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2352040" cy="1666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04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739">
        <w:rPr>
          <w:rFonts w:asciiTheme="minorHAnsi" w:eastAsia="Times New Roman" w:hAnsiTheme="minorHAnsi" w:cstheme="minorHAnsi"/>
          <w:lang w:eastAsia="en-US"/>
        </w:rPr>
        <w:t xml:space="preserve">We </w:t>
      </w:r>
      <w:r w:rsidRPr="00611DC5">
        <w:rPr>
          <w:rFonts w:asciiTheme="minorHAnsi" w:eastAsia="Times New Roman" w:hAnsiTheme="minorHAnsi" w:cstheme="minorHAnsi"/>
          <w:lang w:val="en-GB" w:eastAsia="en-US"/>
        </w:rPr>
        <w:t>are thrilled to announce the launch of</w:t>
      </w:r>
      <w:r w:rsidR="00740739">
        <w:rPr>
          <w:rFonts w:asciiTheme="minorHAnsi" w:eastAsia="Times New Roman" w:hAnsiTheme="minorHAnsi" w:cstheme="minorHAnsi"/>
          <w:lang w:val="en-GB" w:eastAsia="en-US"/>
        </w:rPr>
        <w:t xml:space="preserve"> </w:t>
      </w:r>
      <w:r w:rsidRPr="00611DC5">
        <w:rPr>
          <w:rFonts w:asciiTheme="minorHAnsi" w:eastAsia="Times New Roman" w:hAnsiTheme="minorHAnsi" w:cstheme="minorHAnsi"/>
          <w:lang w:val="en-GB" w:eastAsia="en-US"/>
        </w:rPr>
        <w:t>the </w:t>
      </w:r>
      <w:r w:rsidRPr="00611DC5">
        <w:rPr>
          <w:rFonts w:asciiTheme="minorHAnsi" w:eastAsia="Times New Roman" w:hAnsiTheme="minorHAnsi" w:cstheme="minorHAnsi"/>
          <w:b/>
          <w:bCs/>
          <w:lang w:val="en-GB" w:eastAsia="en-US"/>
        </w:rPr>
        <w:t>European Implementation Research Survey (EIRS)</w:t>
      </w:r>
      <w:r w:rsidR="00740739">
        <w:rPr>
          <w:rFonts w:asciiTheme="minorHAnsi" w:eastAsia="Times New Roman" w:hAnsiTheme="minorHAnsi" w:cstheme="minorHAnsi"/>
          <w:lang w:val="en-GB" w:eastAsia="en-US"/>
        </w:rPr>
        <w:t xml:space="preserve">. Our goal with EIRS is </w:t>
      </w:r>
      <w:r w:rsidRPr="00611DC5">
        <w:rPr>
          <w:rFonts w:asciiTheme="minorHAnsi" w:eastAsia="Times New Roman" w:hAnsiTheme="minorHAnsi" w:cstheme="minorHAnsi"/>
          <w:lang w:val="en-GB" w:eastAsia="en-US"/>
        </w:rPr>
        <w:t xml:space="preserve">to identify and describe </w:t>
      </w:r>
      <w:r w:rsidR="00740739">
        <w:rPr>
          <w:rFonts w:asciiTheme="minorHAnsi" w:eastAsia="Times New Roman" w:hAnsiTheme="minorHAnsi" w:cstheme="minorHAnsi"/>
          <w:lang w:val="en-GB" w:eastAsia="en-US"/>
        </w:rPr>
        <w:t xml:space="preserve">existing European implementation research capacities. These can be </w:t>
      </w:r>
      <w:r w:rsidRPr="00611DC5">
        <w:rPr>
          <w:rFonts w:asciiTheme="minorHAnsi" w:eastAsia="Times New Roman" w:hAnsiTheme="minorHAnsi" w:cstheme="minorHAnsi"/>
          <w:lang w:val="en-GB" w:eastAsia="en-US"/>
        </w:rPr>
        <w:t xml:space="preserve">research teams, roles, funding structures, educational opportunities, and other key resources </w:t>
      </w:r>
      <w:r w:rsidR="00740739">
        <w:rPr>
          <w:rFonts w:asciiTheme="minorHAnsi" w:eastAsia="Times New Roman" w:hAnsiTheme="minorHAnsi" w:cstheme="minorHAnsi"/>
          <w:lang w:val="en-GB" w:eastAsia="en-US"/>
        </w:rPr>
        <w:t>supporting European implementation researchers</w:t>
      </w:r>
      <w:r w:rsidRPr="00611DC5">
        <w:rPr>
          <w:rFonts w:asciiTheme="minorHAnsi" w:eastAsia="Times New Roman" w:hAnsiTheme="minorHAnsi" w:cstheme="minorHAnsi"/>
          <w:lang w:val="en-GB" w:eastAsia="en-US"/>
        </w:rPr>
        <w:t>.</w:t>
      </w:r>
      <w:r>
        <w:rPr>
          <w:rFonts w:asciiTheme="minorHAnsi" w:eastAsia="Times New Roman" w:hAnsiTheme="minorHAnsi" w:cstheme="minorHAnsi"/>
          <w:lang w:val="en-GB" w:eastAsia="en-US"/>
        </w:rPr>
        <w:t xml:space="preserve"> </w:t>
      </w:r>
    </w:p>
    <w:p w14:paraId="22819F39" w14:textId="77777777" w:rsidR="00740739" w:rsidRDefault="00740739" w:rsidP="00611DC5">
      <w:pPr>
        <w:rPr>
          <w:rFonts w:asciiTheme="minorHAnsi" w:eastAsia="Times New Roman" w:hAnsiTheme="minorHAnsi" w:cstheme="minorHAnsi"/>
          <w:lang w:val="en-GB" w:eastAsia="en-US"/>
        </w:rPr>
      </w:pPr>
    </w:p>
    <w:p w14:paraId="41EB3304" w14:textId="6811DCC3" w:rsidR="00611DC5" w:rsidRPr="00611DC5" w:rsidRDefault="00740739" w:rsidP="00611DC5">
      <w:pPr>
        <w:rPr>
          <w:rFonts w:asciiTheme="minorHAnsi" w:eastAsia="Times New Roman" w:hAnsiTheme="minorHAnsi" w:cstheme="minorHAnsi"/>
          <w:lang w:val="en-GB" w:eastAsia="en-US"/>
        </w:rPr>
      </w:pPr>
      <w:r>
        <w:rPr>
          <w:rFonts w:asciiTheme="minorHAnsi" w:eastAsia="Times New Roman" w:hAnsiTheme="minorHAnsi" w:cstheme="minorHAnsi"/>
          <w:lang w:val="en-GB" w:eastAsia="en-US"/>
        </w:rPr>
        <w:t xml:space="preserve">We will use EIRS findings to develop the European Implementation Map (EIM), an </w:t>
      </w:r>
      <w:proofErr w:type="gramStart"/>
      <w:r>
        <w:rPr>
          <w:rFonts w:asciiTheme="minorHAnsi" w:eastAsia="Times New Roman" w:hAnsiTheme="minorHAnsi" w:cstheme="minorHAnsi"/>
          <w:lang w:val="en-GB" w:eastAsia="en-US"/>
        </w:rPr>
        <w:t>open-access</w:t>
      </w:r>
      <w:proofErr w:type="gramEnd"/>
      <w:r>
        <w:rPr>
          <w:rFonts w:asciiTheme="minorHAnsi" w:eastAsia="Times New Roman" w:hAnsiTheme="minorHAnsi" w:cstheme="minorHAnsi"/>
          <w:lang w:val="en-GB" w:eastAsia="en-US"/>
        </w:rPr>
        <w:t>, living resource to promote collaboration among European implementation researchers and greater visibility of the field. Please participate in the EIRS and help us build this map!</w:t>
      </w:r>
      <w:r w:rsidR="00611DC5">
        <w:rPr>
          <w:rFonts w:asciiTheme="minorHAnsi" w:eastAsia="Times New Roman" w:hAnsiTheme="minorHAnsi" w:cstheme="minorHAnsi"/>
          <w:lang w:val="en-GB" w:eastAsia="en-US"/>
        </w:rPr>
        <w:t xml:space="preserve"> </w:t>
      </w:r>
    </w:p>
    <w:p w14:paraId="3374F048" w14:textId="77777777" w:rsidR="00611DC5" w:rsidRDefault="00611DC5" w:rsidP="00611DC5">
      <w:pPr>
        <w:rPr>
          <w:rFonts w:asciiTheme="minorHAnsi" w:eastAsia="Times New Roman" w:hAnsiTheme="minorHAnsi" w:cstheme="minorHAnsi"/>
          <w:b/>
          <w:bCs/>
          <w:lang w:val="en-GB" w:eastAsia="en-US"/>
        </w:rPr>
      </w:pPr>
    </w:p>
    <w:p w14:paraId="5BAD9E2E" w14:textId="27086F15" w:rsidR="00063887" w:rsidRPr="00063887" w:rsidRDefault="00611DC5" w:rsidP="00C614E7">
      <w:pPr>
        <w:rPr>
          <w:rFonts w:asciiTheme="minorHAnsi" w:eastAsia="Times New Roman" w:hAnsiTheme="minorHAnsi" w:cstheme="minorHAnsi"/>
          <w:lang w:val="en-GB" w:eastAsia="en-US"/>
        </w:rPr>
      </w:pPr>
      <w:r w:rsidRPr="00611DC5">
        <w:rPr>
          <w:rFonts w:asciiTheme="minorHAnsi" w:eastAsia="Times New Roman" w:hAnsiTheme="minorHAnsi" w:cstheme="minorHAnsi"/>
          <w:b/>
          <w:bCs/>
          <w:lang w:val="en-GB" w:eastAsia="en-US"/>
        </w:rPr>
        <w:t xml:space="preserve">Take the survey here: </w:t>
      </w:r>
      <w:hyperlink r:id="rId9" w:history="1">
        <w:r w:rsidR="0090765A" w:rsidRPr="003620BD">
          <w:rPr>
            <w:rStyle w:val="Hyperlink"/>
          </w:rPr>
          <w:t>https://implementation.eu/european-implementation-research-map/</w:t>
        </w:r>
      </w:hyperlink>
      <w:r w:rsidR="0090765A">
        <w:t xml:space="preserve"> </w:t>
      </w:r>
    </w:p>
    <w:p w14:paraId="4AEFF8DF" w14:textId="77777777" w:rsidR="0094484D" w:rsidRPr="00DC358D" w:rsidRDefault="0094484D" w:rsidP="0094484D">
      <w:pPr>
        <w:rPr>
          <w:sz w:val="20"/>
          <w:szCs w:val="20"/>
          <w:lang w:val="en-GB"/>
        </w:rPr>
      </w:pPr>
    </w:p>
    <w:p w14:paraId="39D358AF" w14:textId="647E1424" w:rsidR="00FF2686" w:rsidRDefault="00FF2686" w:rsidP="003C1A5D">
      <w:pPr>
        <w:jc w:val="both"/>
        <w:rPr>
          <w:rFonts w:cs="Calibri"/>
          <w:b/>
        </w:rPr>
      </w:pPr>
      <w:bookmarkStart w:id="0" w:name="_heading=h.tp2ynddqanc7" w:colFirst="0" w:colLast="0"/>
      <w:bookmarkEnd w:id="0"/>
    </w:p>
    <w:p w14:paraId="71FCA56B" w14:textId="60355E67" w:rsidR="0022647E" w:rsidRPr="00337DEA" w:rsidRDefault="0022647E" w:rsidP="00337DEA">
      <w:pPr>
        <w:rPr>
          <w:bCs/>
          <w:i/>
          <w:color w:val="00B2A1"/>
          <w:sz w:val="24"/>
          <w:szCs w:val="24"/>
        </w:rPr>
      </w:pPr>
    </w:p>
    <w:sectPr w:rsidR="0022647E" w:rsidRPr="00337DEA">
      <w:headerReference w:type="default" r:id="rId10"/>
      <w:footerReference w:type="even" r:id="rId11"/>
      <w:footerReference w:type="default" r:id="rId12"/>
      <w:pgSz w:w="11906" w:h="16838"/>
      <w:pgMar w:top="1440" w:right="1440" w:bottom="113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C2861" w14:textId="77777777" w:rsidR="00E35FE7" w:rsidRDefault="00E35FE7">
      <w:r>
        <w:separator/>
      </w:r>
    </w:p>
  </w:endnote>
  <w:endnote w:type="continuationSeparator" w:id="0">
    <w:p w14:paraId="21A93940" w14:textId="77777777" w:rsidR="00E35FE7" w:rsidRDefault="00E3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15772604"/>
      <w:docPartObj>
        <w:docPartGallery w:val="Page Numbers (Bottom of Page)"/>
        <w:docPartUnique/>
      </w:docPartObj>
    </w:sdtPr>
    <w:sdtContent>
      <w:p w14:paraId="3A91B73B" w14:textId="528D085E" w:rsidR="00594AC6" w:rsidRDefault="00594AC6" w:rsidP="00000A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3F5853C0" w14:textId="77777777" w:rsidR="00594AC6" w:rsidRDefault="00594AC6" w:rsidP="005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96349784"/>
      <w:docPartObj>
        <w:docPartGallery w:val="Page Numbers (Bottom of Page)"/>
        <w:docPartUnique/>
      </w:docPartObj>
    </w:sdtPr>
    <w:sdtContent>
      <w:p w14:paraId="00B49B1B" w14:textId="6563FCCA" w:rsidR="00594AC6" w:rsidRPr="00D9107A" w:rsidRDefault="00594AC6" w:rsidP="00000AE8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</w:rPr>
          <w:fldChar w:fldCharType="begin"/>
        </w:r>
        <w:r w:rsidRPr="00D9107A">
          <w:rPr>
            <w:rStyle w:val="PageNumber"/>
            <w:lang w:val="fr-CH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D9107A">
          <w:rPr>
            <w:rStyle w:val="PageNumber"/>
            <w:noProof/>
            <w:lang w:val="fr-CH"/>
          </w:rPr>
          <w:t>3</w:t>
        </w:r>
        <w:r>
          <w:rPr>
            <w:rStyle w:val="PageNumber"/>
          </w:rPr>
          <w:fldChar w:fldCharType="end"/>
        </w:r>
      </w:p>
    </w:sdtContent>
  </w:sdt>
  <w:p w14:paraId="73A6443A" w14:textId="77777777" w:rsidR="002C065E" w:rsidRPr="00FB61E1" w:rsidRDefault="00BE5715" w:rsidP="00594AC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right="360"/>
      <w:jc w:val="center"/>
      <w:rPr>
        <w:color w:val="37DFCF"/>
        <w:sz w:val="20"/>
        <w:szCs w:val="20"/>
        <w:lang w:val="fr-CH"/>
      </w:rPr>
    </w:pPr>
    <w:r w:rsidRPr="00FB61E1">
      <w:rPr>
        <w:color w:val="37DFCF"/>
        <w:sz w:val="20"/>
        <w:szCs w:val="20"/>
        <w:lang w:val="fr-CH"/>
      </w:rPr>
      <w:t xml:space="preserve">European Implementation Collaborative (EIC) - </w:t>
    </w:r>
    <w:r>
      <w:fldChar w:fldCharType="begin"/>
    </w:r>
    <w:r w:rsidRPr="0090765A">
      <w:rPr>
        <w:lang w:val="fr-CH"/>
      </w:rPr>
      <w:instrText>HYPERLINK "http://www.implementation.eu/" \h</w:instrText>
    </w:r>
    <w:r>
      <w:fldChar w:fldCharType="separate"/>
    </w:r>
    <w:r w:rsidRPr="00FB61E1">
      <w:rPr>
        <w:color w:val="37DFCF"/>
        <w:sz w:val="20"/>
        <w:szCs w:val="20"/>
        <w:lang w:val="fr-CH"/>
      </w:rPr>
      <w:t>http://www.implementation.eu/</w:t>
    </w:r>
    <w:r>
      <w:rPr>
        <w:color w:val="37DFCF"/>
        <w:sz w:val="20"/>
        <w:szCs w:val="20"/>
        <w:lang w:val="fr-CH"/>
      </w:rPr>
      <w:fldChar w:fldCharType="end"/>
    </w:r>
    <w:r w:rsidRPr="00FB61E1">
      <w:rPr>
        <w:color w:val="37DFCF"/>
        <w:sz w:val="20"/>
        <w:szCs w:val="20"/>
        <w:lang w:val="fr-CH"/>
      </w:rPr>
      <w:t xml:space="preserve"> - </w:t>
    </w:r>
    <w:hyperlink r:id="rId1">
      <w:r w:rsidRPr="00FB61E1">
        <w:rPr>
          <w:color w:val="37DFCF"/>
          <w:sz w:val="20"/>
          <w:szCs w:val="20"/>
          <w:lang w:val="fr-CH"/>
        </w:rPr>
        <w:t>info@implementation.eu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98121" w14:textId="77777777" w:rsidR="00E35FE7" w:rsidRDefault="00E35FE7">
      <w:r>
        <w:separator/>
      </w:r>
    </w:p>
  </w:footnote>
  <w:footnote w:type="continuationSeparator" w:id="0">
    <w:p w14:paraId="0D50BBD9" w14:textId="77777777" w:rsidR="00E35FE7" w:rsidRDefault="00E35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929D" w14:textId="58BE90CD" w:rsidR="002C065E" w:rsidRPr="007847C4" w:rsidRDefault="00BA09C4" w:rsidP="007847C4">
    <w:pPr>
      <w:rPr>
        <w:b/>
        <w:bCs/>
        <w:color w:val="CC1200"/>
        <w:lang w:val="en-US"/>
      </w:rPr>
    </w:pPr>
    <w:r>
      <w:rPr>
        <w:noProof/>
        <w:color w:val="000000"/>
      </w:rPr>
      <w:drawing>
        <wp:inline distT="0" distB="0" distL="0" distR="0" wp14:anchorId="21C5EB01" wp14:editId="40D559BC">
          <wp:extent cx="1998406" cy="525739"/>
          <wp:effectExtent l="0" t="0" r="0" b="0"/>
          <wp:docPr id="4" name="Picture 4" descr="A red letter 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 descr="A red letter e on a black background&#10;&#10;Description automatically generated"/>
                  <pic:cNvPicPr preferRelativeResize="0"/>
                </pic:nvPicPr>
                <pic:blipFill rotWithShape="1">
                  <a:blip r:embed="rId1"/>
                  <a:srcRect t="63" b="63"/>
                  <a:stretch/>
                </pic:blipFill>
                <pic:spPr>
                  <a:xfrm>
                    <a:off x="0" y="0"/>
                    <a:ext cx="2166108" cy="5698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                                                                    </w:t>
    </w:r>
    <w:r>
      <w:rPr>
        <w:b/>
        <w:bCs/>
        <w:noProof/>
        <w:color w:val="CC1200"/>
        <w:lang w:val="en-US"/>
      </w:rPr>
      <w:drawing>
        <wp:inline distT="0" distB="0" distL="0" distR="0" wp14:anchorId="53E04901" wp14:editId="5E5D7EAF">
          <wp:extent cx="1452716" cy="600485"/>
          <wp:effectExtent l="0" t="0" r="0" b="0"/>
          <wp:docPr id="1541964368" name="Picture 1" descr="A logo for university of zurich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964368" name="Picture 1" descr="A logo for university of zurich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0" t="18927" r="24754" b="29179"/>
                  <a:stretch/>
                </pic:blipFill>
                <pic:spPr bwMode="auto">
                  <a:xfrm>
                    <a:off x="0" y="0"/>
                    <a:ext cx="1610953" cy="6658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   </w:t>
    </w:r>
    <w:r w:rsidR="00BE5715">
      <w:rPr>
        <w:color w:val="000000"/>
      </w:rPr>
      <w:tab/>
    </w:r>
    <w:r w:rsidR="00BE5715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5E4F"/>
    <w:multiLevelType w:val="multilevel"/>
    <w:tmpl w:val="967C7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7290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5E"/>
    <w:rsid w:val="00020D79"/>
    <w:rsid w:val="00034C86"/>
    <w:rsid w:val="00063089"/>
    <w:rsid w:val="00063887"/>
    <w:rsid w:val="00087B7D"/>
    <w:rsid w:val="000A7F14"/>
    <w:rsid w:val="000C4BEB"/>
    <w:rsid w:val="001106E0"/>
    <w:rsid w:val="001218D2"/>
    <w:rsid w:val="00124203"/>
    <w:rsid w:val="00143C1B"/>
    <w:rsid w:val="00160351"/>
    <w:rsid w:val="001660B6"/>
    <w:rsid w:val="0022647E"/>
    <w:rsid w:val="00252A6F"/>
    <w:rsid w:val="002804B8"/>
    <w:rsid w:val="002A29C6"/>
    <w:rsid w:val="002B3D0F"/>
    <w:rsid w:val="002C0380"/>
    <w:rsid w:val="002C065E"/>
    <w:rsid w:val="002D2D44"/>
    <w:rsid w:val="002E1ABE"/>
    <w:rsid w:val="002F5FA8"/>
    <w:rsid w:val="002F6089"/>
    <w:rsid w:val="002F736E"/>
    <w:rsid w:val="00312024"/>
    <w:rsid w:val="00316A22"/>
    <w:rsid w:val="003171A1"/>
    <w:rsid w:val="00326F92"/>
    <w:rsid w:val="00337DEA"/>
    <w:rsid w:val="003433AB"/>
    <w:rsid w:val="003A3A34"/>
    <w:rsid w:val="003C1A5D"/>
    <w:rsid w:val="003C6043"/>
    <w:rsid w:val="003C7BA7"/>
    <w:rsid w:val="003E6AF3"/>
    <w:rsid w:val="004011DD"/>
    <w:rsid w:val="00454A5D"/>
    <w:rsid w:val="00457C34"/>
    <w:rsid w:val="00482F65"/>
    <w:rsid w:val="00491D0A"/>
    <w:rsid w:val="004A7BBA"/>
    <w:rsid w:val="004D775D"/>
    <w:rsid w:val="0051739F"/>
    <w:rsid w:val="00533209"/>
    <w:rsid w:val="00544A6E"/>
    <w:rsid w:val="00560BA4"/>
    <w:rsid w:val="00575E0C"/>
    <w:rsid w:val="00594AC6"/>
    <w:rsid w:val="005A3915"/>
    <w:rsid w:val="005C2EA1"/>
    <w:rsid w:val="005E168E"/>
    <w:rsid w:val="00611DC5"/>
    <w:rsid w:val="006126DA"/>
    <w:rsid w:val="006368C3"/>
    <w:rsid w:val="00647359"/>
    <w:rsid w:val="006719A2"/>
    <w:rsid w:val="00676ADD"/>
    <w:rsid w:val="00683DD3"/>
    <w:rsid w:val="006961B3"/>
    <w:rsid w:val="006A4784"/>
    <w:rsid w:val="006B4E4C"/>
    <w:rsid w:val="006C521E"/>
    <w:rsid w:val="006E48D3"/>
    <w:rsid w:val="006E6264"/>
    <w:rsid w:val="0070213F"/>
    <w:rsid w:val="00712066"/>
    <w:rsid w:val="00740739"/>
    <w:rsid w:val="007627BC"/>
    <w:rsid w:val="00774D1A"/>
    <w:rsid w:val="007847C4"/>
    <w:rsid w:val="00814B0B"/>
    <w:rsid w:val="00817FC1"/>
    <w:rsid w:val="0082608B"/>
    <w:rsid w:val="00846354"/>
    <w:rsid w:val="008535F4"/>
    <w:rsid w:val="008811FA"/>
    <w:rsid w:val="0088315B"/>
    <w:rsid w:val="00895E25"/>
    <w:rsid w:val="008C2940"/>
    <w:rsid w:val="008C65E7"/>
    <w:rsid w:val="008F15A3"/>
    <w:rsid w:val="008F7CC6"/>
    <w:rsid w:val="0090765A"/>
    <w:rsid w:val="00917041"/>
    <w:rsid w:val="0094484D"/>
    <w:rsid w:val="00992134"/>
    <w:rsid w:val="009C0C74"/>
    <w:rsid w:val="00A0281B"/>
    <w:rsid w:val="00A052FB"/>
    <w:rsid w:val="00A0535E"/>
    <w:rsid w:val="00A12B68"/>
    <w:rsid w:val="00A15C2D"/>
    <w:rsid w:val="00A21C5D"/>
    <w:rsid w:val="00A23108"/>
    <w:rsid w:val="00A2551C"/>
    <w:rsid w:val="00A31018"/>
    <w:rsid w:val="00A57084"/>
    <w:rsid w:val="00A63519"/>
    <w:rsid w:val="00A671FF"/>
    <w:rsid w:val="00A72383"/>
    <w:rsid w:val="00A80A25"/>
    <w:rsid w:val="00A93686"/>
    <w:rsid w:val="00A965F2"/>
    <w:rsid w:val="00AA133E"/>
    <w:rsid w:val="00AE515D"/>
    <w:rsid w:val="00AF15E4"/>
    <w:rsid w:val="00B10F45"/>
    <w:rsid w:val="00B1297A"/>
    <w:rsid w:val="00B52ADE"/>
    <w:rsid w:val="00B53852"/>
    <w:rsid w:val="00B9623F"/>
    <w:rsid w:val="00BA09C4"/>
    <w:rsid w:val="00BB5503"/>
    <w:rsid w:val="00BB57D6"/>
    <w:rsid w:val="00BC1B3B"/>
    <w:rsid w:val="00BD3761"/>
    <w:rsid w:val="00BE5715"/>
    <w:rsid w:val="00C10592"/>
    <w:rsid w:val="00C12CAE"/>
    <w:rsid w:val="00C17F03"/>
    <w:rsid w:val="00C614E7"/>
    <w:rsid w:val="00CB285F"/>
    <w:rsid w:val="00D13D2B"/>
    <w:rsid w:val="00D25DD9"/>
    <w:rsid w:val="00D30CA9"/>
    <w:rsid w:val="00D42874"/>
    <w:rsid w:val="00D70243"/>
    <w:rsid w:val="00D86782"/>
    <w:rsid w:val="00D9107A"/>
    <w:rsid w:val="00DC358D"/>
    <w:rsid w:val="00E01E1E"/>
    <w:rsid w:val="00E118D7"/>
    <w:rsid w:val="00E15EFD"/>
    <w:rsid w:val="00E24FFF"/>
    <w:rsid w:val="00E35FE7"/>
    <w:rsid w:val="00E466AB"/>
    <w:rsid w:val="00E76F6F"/>
    <w:rsid w:val="00E9466E"/>
    <w:rsid w:val="00ED7CEB"/>
    <w:rsid w:val="00F02343"/>
    <w:rsid w:val="00F07CC4"/>
    <w:rsid w:val="00F637FF"/>
    <w:rsid w:val="00F717C7"/>
    <w:rsid w:val="00F757C6"/>
    <w:rsid w:val="00F75927"/>
    <w:rsid w:val="00FB61E1"/>
    <w:rsid w:val="00FE72D6"/>
    <w:rsid w:val="00FF1248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9664D"/>
  <w15:docId w15:val="{C6188460-82A5-094C-B639-FEF2D272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9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28"/>
    <w:pPr>
      <w:outlineLvl w:val="0"/>
    </w:pPr>
    <w:rPr>
      <w:b/>
      <w:bCs/>
      <w:color w:val="CC1200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328"/>
    <w:pPr>
      <w:outlineLvl w:val="1"/>
    </w:pPr>
    <w:rPr>
      <w:rFonts w:asciiTheme="minorHAnsi" w:hAnsiTheme="minorHAnsi"/>
      <w:bCs/>
      <w:color w:val="CC12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328"/>
    <w:pPr>
      <w:spacing w:after="240"/>
      <w:outlineLvl w:val="2"/>
    </w:pPr>
    <w:rPr>
      <w:bCs/>
      <w:i/>
      <w:color w:val="00B2A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56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052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124FD"/>
    <w:pPr>
      <w:ind w:left="720"/>
    </w:pPr>
  </w:style>
  <w:style w:type="character" w:styleId="Hyperlink">
    <w:name w:val="Hyperlink"/>
    <w:basedOn w:val="DefaultParagraphFont"/>
    <w:uiPriority w:val="99"/>
    <w:unhideWhenUsed/>
    <w:rsid w:val="008D0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C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B2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0328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32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853"/>
    <w:pPr>
      <w:tabs>
        <w:tab w:val="center" w:pos="4986"/>
        <w:tab w:val="right" w:pos="9972"/>
      </w:tabs>
      <w:jc w:val="center"/>
    </w:pPr>
    <w:rPr>
      <w:color w:val="37DFCF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6853"/>
    <w:rPr>
      <w:rFonts w:ascii="Calibri" w:hAnsi="Calibri" w:cs="Times New Roman"/>
      <w:color w:val="37DFC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0328"/>
    <w:rPr>
      <w:rFonts w:ascii="Calibri" w:hAnsi="Calibri" w:cs="Times New Roman"/>
      <w:b/>
      <w:bCs/>
      <w:color w:val="CC120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328"/>
    <w:rPr>
      <w:rFonts w:cs="Times New Roman"/>
      <w:bCs/>
      <w:color w:val="CC12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0328"/>
    <w:rPr>
      <w:rFonts w:ascii="Calibri" w:hAnsi="Calibri" w:cs="Times New Roman"/>
      <w:bCs/>
      <w:i/>
      <w:color w:val="00B2A1"/>
      <w:sz w:val="24"/>
      <w:szCs w:val="24"/>
    </w:rPr>
  </w:style>
  <w:style w:type="character" w:styleId="CommentReference">
    <w:name w:val="annotation reference"/>
    <w:rsid w:val="00963D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3DD7"/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963DD7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04569D"/>
    <w:rPr>
      <w:rFonts w:asciiTheme="majorHAnsi" w:eastAsiaTheme="majorEastAsia" w:hAnsiTheme="majorHAnsi" w:cstheme="majorBidi"/>
      <w:i/>
      <w:iCs/>
      <w:color w:val="705244"/>
    </w:rPr>
  </w:style>
  <w:style w:type="table" w:styleId="TableGrid">
    <w:name w:val="Table Grid"/>
    <w:basedOn w:val="TableNormal"/>
    <w:uiPriority w:val="39"/>
    <w:rsid w:val="0004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4569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BFC"/>
    <w:rPr>
      <w:rFonts w:ascii="Calibri" w:eastAsiaTheme="minorHAnsi" w:hAnsi="Calibri"/>
      <w:b/>
      <w:bCs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BFC"/>
    <w:rPr>
      <w:rFonts w:ascii="Calibri" w:eastAsia="Times New Roman" w:hAnsi="Calibri" w:cs="Times New Roman"/>
      <w:b/>
      <w:bCs/>
      <w:sz w:val="20"/>
      <w:szCs w:val="20"/>
      <w:lang w:val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804B8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94AC6"/>
  </w:style>
  <w:style w:type="paragraph" w:styleId="NormalWeb">
    <w:name w:val="Normal (Web)"/>
    <w:basedOn w:val="Normal"/>
    <w:uiPriority w:val="99"/>
    <w:semiHidden/>
    <w:unhideWhenUsed/>
    <w:rsid w:val="005C2EA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8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76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mplementation.eu/european-implementation-research-map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implementation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A890F7-17C8-BF47-BB06-3BD5C144F34D}">
  <we:reference id="f518cb36-c901-4d52-a9e7-4331342e485d" version="1.2.0.0" store="EXCatalog" storeType="EXCatalog"/>
  <we:alternateReferences>
    <we:reference id="WA200001011" version="1.2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/iqpqbqHYuTuwjh20aDTK1d7w==">AMUW2mWuOl28Qy6SmZzHZsTsXswRVftYbd2josNW/doN6nX25+qKQWLZ7tATFmiOCEi4RD4FBsnjbT7rg4oKL/+ktY40pgAc0ypG/vqM+mmrE9JRpyivS4w=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Owens</dc:creator>
  <cp:lastModifiedBy>Bianca Albers</cp:lastModifiedBy>
  <cp:revision>12</cp:revision>
  <dcterms:created xsi:type="dcterms:W3CDTF">2022-10-24T20:22:00Z</dcterms:created>
  <dcterms:modified xsi:type="dcterms:W3CDTF">2024-10-10T20:22:00Z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0x01010064ABB0D7E2E9DA4E9CC5E0E9D0DBA419</vt:lpwstr>
  </property>
  <property fmtid="{D5CDD505-2E9C-101B-9397-08002B2CF9AE}" pid="3" name="grammarly_documentId">
    <vt:lpwstr>documentId_7451</vt:lpwstr>
  </property>
  <property fmtid="{D5CDD505-2E9C-101B-9397-08002B2CF9AE}" pid="4" name="grammarly_documentContext">
    <vt:lpwstr>{"goals":[],"domain":"general","emotions":[],"dialect":"american"}</vt:lpwstr>
  </property>
</Properties>
</file>